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FE" w:rsidRPr="00F5289D" w:rsidRDefault="00D808FE" w:rsidP="00D808FE">
      <w:pPr>
        <w:ind w:left="720"/>
        <w:jc w:val="both"/>
        <w:rPr>
          <w:rFonts w:ascii="Arial" w:hAnsi="Arial" w:cs="Arial"/>
          <w:bCs/>
          <w:color w:val="000000"/>
          <w:sz w:val="32"/>
          <w:szCs w:val="32"/>
          <w:lang w:eastAsia="en-GB"/>
        </w:rPr>
      </w:pPr>
      <w:bookmarkStart w:id="0" w:name="_GoBack"/>
    </w:p>
    <w:p w:rsidR="00E84609" w:rsidRPr="00F5289D" w:rsidRDefault="00E84609" w:rsidP="003810F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5289D">
        <w:rPr>
          <w:rFonts w:ascii="Arial" w:hAnsi="Arial" w:cs="Arial"/>
          <w:b/>
          <w:sz w:val="32"/>
          <w:szCs w:val="32"/>
        </w:rPr>
        <w:t>Domestic Homicide Review</w:t>
      </w:r>
      <w:r w:rsidR="00F5289D" w:rsidRPr="00F5289D">
        <w:rPr>
          <w:rFonts w:ascii="Arial" w:hAnsi="Arial" w:cs="Arial"/>
          <w:b/>
          <w:sz w:val="32"/>
          <w:szCs w:val="32"/>
        </w:rPr>
        <w:t>s</w:t>
      </w:r>
    </w:p>
    <w:bookmarkEnd w:id="0"/>
    <w:p w:rsidR="00D82B07" w:rsidRDefault="00D82B07" w:rsidP="003810F7">
      <w:pPr>
        <w:spacing w:after="0" w:line="240" w:lineRule="auto"/>
        <w:rPr>
          <w:rFonts w:ascii="Arial" w:hAnsi="Arial" w:cs="Arial"/>
          <w:b/>
        </w:rPr>
      </w:pPr>
    </w:p>
    <w:p w:rsidR="00C91C51" w:rsidRPr="004A305B" w:rsidRDefault="00E84609" w:rsidP="0022262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84609">
        <w:rPr>
          <w:rFonts w:ascii="Arial" w:hAnsi="Arial" w:cs="Arial"/>
        </w:rPr>
        <w:t>T</w:t>
      </w:r>
      <w:r w:rsidR="00C91C51" w:rsidRPr="00E84609">
        <w:rPr>
          <w:rFonts w:ascii="Arial" w:eastAsia="Times New Roman" w:hAnsi="Arial" w:cs="Arial"/>
          <w:lang w:eastAsia="en-GB"/>
        </w:rPr>
        <w:t>he Government strategy “</w:t>
      </w:r>
      <w:hyperlink r:id="rId5" w:history="1">
        <w:r w:rsidR="00C91C51" w:rsidRPr="00E84609">
          <w:rPr>
            <w:rFonts w:ascii="Arial" w:eastAsia="Times New Roman" w:hAnsi="Arial" w:cs="Arial"/>
            <w:u w:val="single"/>
            <w:bdr w:val="none" w:sz="0" w:space="0" w:color="auto" w:frame="1"/>
            <w:lang w:eastAsia="en-GB"/>
          </w:rPr>
          <w:t>Call to End Violence against Women and Girls</w:t>
        </w:r>
      </w:hyperlink>
      <w:r w:rsidR="00C91C51" w:rsidRPr="00E84609">
        <w:rPr>
          <w:rFonts w:ascii="Arial" w:eastAsia="Times New Roman" w:hAnsi="Arial" w:cs="Arial"/>
          <w:lang w:eastAsia="en-GB"/>
        </w:rPr>
        <w:t>” (published November 2010)  included an action to implement Section 9 of the Domestic Violence, Crime and Victims Act (2004), putting in place the Statutory Requirement to conduct  Domestic Homicide Reviews</w:t>
      </w:r>
      <w:r>
        <w:rPr>
          <w:rFonts w:ascii="Arial" w:eastAsia="Times New Roman" w:hAnsi="Arial" w:cs="Arial"/>
          <w:lang w:eastAsia="en-GB"/>
        </w:rPr>
        <w:t xml:space="preserve"> (DHRs</w:t>
      </w:r>
      <w:r w:rsidRPr="004A305B">
        <w:rPr>
          <w:rFonts w:ascii="Arial" w:eastAsia="Times New Roman" w:hAnsi="Arial" w:cs="Arial"/>
          <w:lang w:eastAsia="en-GB"/>
        </w:rPr>
        <w:t>)</w:t>
      </w:r>
      <w:r w:rsidR="00C91C51" w:rsidRPr="004A305B">
        <w:rPr>
          <w:rFonts w:ascii="Arial" w:eastAsia="Times New Roman" w:hAnsi="Arial" w:cs="Arial"/>
          <w:lang w:eastAsia="en-GB"/>
        </w:rPr>
        <w:t xml:space="preserve">. This was implemented </w:t>
      </w:r>
      <w:r w:rsidR="00D82B07" w:rsidRPr="004A305B">
        <w:rPr>
          <w:rFonts w:ascii="Arial" w:eastAsia="Times New Roman" w:hAnsi="Arial" w:cs="Arial"/>
          <w:lang w:eastAsia="en-GB"/>
        </w:rPr>
        <w:t xml:space="preserve">in Nottingham </w:t>
      </w:r>
      <w:r w:rsidR="00C91C51" w:rsidRPr="004A305B">
        <w:rPr>
          <w:rFonts w:ascii="Arial" w:eastAsia="Times New Roman" w:hAnsi="Arial" w:cs="Arial"/>
          <w:lang w:eastAsia="en-GB"/>
        </w:rPr>
        <w:t>on the 13</w:t>
      </w:r>
      <w:r w:rsidR="00C91C51" w:rsidRPr="004A305B">
        <w:rPr>
          <w:rFonts w:ascii="Arial" w:eastAsia="Times New Roman" w:hAnsi="Arial" w:cs="Arial"/>
          <w:bdr w:val="none" w:sz="0" w:space="0" w:color="auto" w:frame="1"/>
          <w:vertAlign w:val="superscript"/>
          <w:lang w:eastAsia="en-GB"/>
        </w:rPr>
        <w:t>th</w:t>
      </w:r>
      <w:r w:rsidR="00C91C51" w:rsidRPr="004A305B">
        <w:rPr>
          <w:rFonts w:ascii="Arial" w:eastAsia="Times New Roman" w:hAnsi="Arial" w:cs="Arial"/>
          <w:lang w:eastAsia="en-GB"/>
        </w:rPr>
        <w:t> April 2011.</w:t>
      </w:r>
    </w:p>
    <w:p w:rsidR="003E528A" w:rsidRDefault="003E528A" w:rsidP="0022262F">
      <w:pPr>
        <w:pStyle w:val="Default"/>
        <w:rPr>
          <w:rFonts w:eastAsia="Times New Roman"/>
          <w:lang w:eastAsia="en-GB"/>
        </w:rPr>
      </w:pPr>
    </w:p>
    <w:p w:rsidR="00E84609" w:rsidRPr="00E84609" w:rsidRDefault="00E84609" w:rsidP="0022262F">
      <w:pPr>
        <w:pStyle w:val="Default"/>
        <w:rPr>
          <w:rFonts w:eastAsia="Times New Roman"/>
          <w:color w:val="auto"/>
          <w:sz w:val="22"/>
          <w:szCs w:val="22"/>
          <w:lang w:eastAsia="en-GB"/>
        </w:rPr>
      </w:pPr>
      <w:r>
        <w:rPr>
          <w:rFonts w:eastAsia="Times New Roman"/>
          <w:lang w:eastAsia="en-GB"/>
        </w:rPr>
        <w:t>The revised “</w:t>
      </w:r>
      <w:r w:rsidRPr="00E84609">
        <w:rPr>
          <w:bCs/>
          <w:sz w:val="22"/>
          <w:szCs w:val="22"/>
        </w:rPr>
        <w:t>Ending Violence against Women and Girls</w:t>
      </w:r>
      <w:r>
        <w:rPr>
          <w:bCs/>
          <w:sz w:val="22"/>
          <w:szCs w:val="22"/>
        </w:rPr>
        <w:t>” Government s</w:t>
      </w:r>
      <w:r w:rsidRPr="00E84609">
        <w:rPr>
          <w:bCs/>
          <w:sz w:val="22"/>
          <w:szCs w:val="22"/>
        </w:rPr>
        <w:t>trategy 2016 – 2020</w:t>
      </w:r>
      <w:r>
        <w:rPr>
          <w:bCs/>
          <w:sz w:val="22"/>
          <w:szCs w:val="22"/>
        </w:rPr>
        <w:t xml:space="preserve"> aims to promote learning from Domestic Homicide reviews to embed best practice, </w:t>
      </w:r>
      <w:r w:rsidR="003E528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mplement actions from DHRs and share learning. </w:t>
      </w:r>
    </w:p>
    <w:p w:rsidR="00C91C51" w:rsidRPr="00E84609" w:rsidRDefault="00C91C51" w:rsidP="002226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91C51" w:rsidRPr="00E84609" w:rsidRDefault="00C91C51" w:rsidP="0022262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10F7" w:rsidRDefault="00C91C51" w:rsidP="003810F7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E84609">
        <w:rPr>
          <w:rFonts w:ascii="Arial" w:eastAsia="Times New Roman" w:hAnsi="Arial" w:cs="Arial"/>
          <w:b/>
          <w:bCs/>
          <w:lang w:eastAsia="en-GB"/>
        </w:rPr>
        <w:t>Extracts from Home Office, </w:t>
      </w:r>
    </w:p>
    <w:p w:rsidR="00C91C51" w:rsidRPr="00E84609" w:rsidRDefault="003810F7" w:rsidP="00C91C5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84609">
        <w:rPr>
          <w:rFonts w:ascii="Arial" w:eastAsia="Times New Roman" w:hAnsi="Arial" w:cs="Arial"/>
          <w:lang w:eastAsia="en-GB"/>
        </w:rPr>
        <w:t xml:space="preserve"> </w:t>
      </w:r>
    </w:p>
    <w:p w:rsidR="003810F7" w:rsidRPr="0022262F" w:rsidRDefault="003810F7" w:rsidP="003810F7">
      <w:pPr>
        <w:pStyle w:val="BodyText"/>
        <w:tabs>
          <w:tab w:val="left" w:pos="1193"/>
        </w:tabs>
        <w:ind w:left="832" w:right="528" w:firstLine="0"/>
        <w:rPr>
          <w:rFonts w:cs="Arial"/>
          <w:sz w:val="22"/>
          <w:szCs w:val="22"/>
        </w:rPr>
      </w:pPr>
      <w:r w:rsidRPr="0022262F">
        <w:rPr>
          <w:rFonts w:cs="Arial"/>
          <w:spacing w:val="-1"/>
          <w:sz w:val="22"/>
          <w:szCs w:val="22"/>
        </w:rPr>
        <w:t>“domestic</w:t>
      </w:r>
      <w:r w:rsidRPr="0022262F">
        <w:rPr>
          <w:rFonts w:cs="Arial"/>
          <w:sz w:val="22"/>
          <w:szCs w:val="22"/>
        </w:rPr>
        <w:t xml:space="preserve"> </w:t>
      </w:r>
      <w:r w:rsidRPr="0022262F">
        <w:rPr>
          <w:rFonts w:cs="Arial"/>
          <w:spacing w:val="-1"/>
          <w:sz w:val="22"/>
          <w:szCs w:val="22"/>
        </w:rPr>
        <w:t>homicide</w:t>
      </w:r>
      <w:r w:rsidRPr="0022262F">
        <w:rPr>
          <w:rFonts w:cs="Arial"/>
          <w:spacing w:val="-2"/>
          <w:sz w:val="22"/>
          <w:szCs w:val="22"/>
        </w:rPr>
        <w:t xml:space="preserve"> </w:t>
      </w:r>
      <w:r w:rsidRPr="0022262F">
        <w:rPr>
          <w:rFonts w:cs="Arial"/>
          <w:spacing w:val="-1"/>
          <w:sz w:val="22"/>
          <w:szCs w:val="22"/>
        </w:rPr>
        <w:t>review”</w:t>
      </w:r>
      <w:r w:rsidRPr="0022262F">
        <w:rPr>
          <w:rFonts w:cs="Arial"/>
          <w:spacing w:val="1"/>
          <w:sz w:val="22"/>
          <w:szCs w:val="22"/>
        </w:rPr>
        <w:t xml:space="preserve"> </w:t>
      </w:r>
      <w:r w:rsidRPr="0022262F">
        <w:rPr>
          <w:rFonts w:cs="Arial"/>
          <w:spacing w:val="-1"/>
          <w:sz w:val="22"/>
          <w:szCs w:val="22"/>
        </w:rPr>
        <w:t>means</w:t>
      </w:r>
      <w:r w:rsidRPr="0022262F">
        <w:rPr>
          <w:rFonts w:cs="Arial"/>
          <w:sz w:val="22"/>
          <w:szCs w:val="22"/>
        </w:rPr>
        <w:t xml:space="preserve"> a</w:t>
      </w:r>
      <w:r w:rsidRPr="0022262F">
        <w:rPr>
          <w:rFonts w:cs="Arial"/>
          <w:spacing w:val="-1"/>
          <w:sz w:val="22"/>
          <w:szCs w:val="22"/>
        </w:rPr>
        <w:t xml:space="preserve"> review</w:t>
      </w:r>
      <w:r w:rsidRPr="0022262F">
        <w:rPr>
          <w:rFonts w:cs="Arial"/>
          <w:spacing w:val="-3"/>
          <w:sz w:val="22"/>
          <w:szCs w:val="22"/>
        </w:rPr>
        <w:t xml:space="preserve"> </w:t>
      </w:r>
      <w:r w:rsidRPr="0022262F">
        <w:rPr>
          <w:rFonts w:cs="Arial"/>
          <w:sz w:val="22"/>
          <w:szCs w:val="22"/>
        </w:rPr>
        <w:t>of</w:t>
      </w:r>
      <w:r w:rsidRPr="0022262F">
        <w:rPr>
          <w:rFonts w:cs="Arial"/>
          <w:spacing w:val="2"/>
          <w:sz w:val="22"/>
          <w:szCs w:val="22"/>
        </w:rPr>
        <w:t xml:space="preserve"> </w:t>
      </w:r>
      <w:r w:rsidRPr="0022262F">
        <w:rPr>
          <w:rFonts w:cs="Arial"/>
          <w:spacing w:val="-1"/>
          <w:sz w:val="22"/>
          <w:szCs w:val="22"/>
        </w:rPr>
        <w:t>the</w:t>
      </w:r>
      <w:r w:rsidRPr="0022262F">
        <w:rPr>
          <w:rFonts w:cs="Arial"/>
          <w:spacing w:val="-2"/>
          <w:sz w:val="22"/>
          <w:szCs w:val="22"/>
        </w:rPr>
        <w:t xml:space="preserve"> </w:t>
      </w:r>
      <w:r w:rsidRPr="0022262F">
        <w:rPr>
          <w:rFonts w:cs="Arial"/>
          <w:spacing w:val="-1"/>
          <w:sz w:val="22"/>
          <w:szCs w:val="22"/>
        </w:rPr>
        <w:t>circumstances</w:t>
      </w:r>
      <w:r w:rsidRPr="0022262F">
        <w:rPr>
          <w:rFonts w:cs="Arial"/>
          <w:sz w:val="22"/>
          <w:szCs w:val="22"/>
        </w:rPr>
        <w:t xml:space="preserve"> in</w:t>
      </w:r>
      <w:r w:rsidRPr="0022262F">
        <w:rPr>
          <w:rFonts w:cs="Arial"/>
          <w:spacing w:val="85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which</w:t>
      </w:r>
      <w:r w:rsidRPr="0022262F">
        <w:rPr>
          <w:sz w:val="22"/>
          <w:szCs w:val="22"/>
        </w:rPr>
        <w:t xml:space="preserve"> the </w:t>
      </w:r>
      <w:r w:rsidRPr="0022262F">
        <w:rPr>
          <w:spacing w:val="-1"/>
          <w:sz w:val="22"/>
          <w:szCs w:val="22"/>
        </w:rPr>
        <w:t>death of</w:t>
      </w:r>
      <w:r w:rsidRPr="0022262F">
        <w:rPr>
          <w:sz w:val="22"/>
          <w:szCs w:val="22"/>
        </w:rPr>
        <w:t xml:space="preserve"> a </w:t>
      </w:r>
      <w:r w:rsidRPr="0022262F">
        <w:rPr>
          <w:spacing w:val="-1"/>
          <w:sz w:val="22"/>
          <w:szCs w:val="22"/>
        </w:rPr>
        <w:t>person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aged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16</w:t>
      </w:r>
      <w:r w:rsidRPr="0022262F">
        <w:rPr>
          <w:sz w:val="22"/>
          <w:szCs w:val="22"/>
        </w:rPr>
        <w:t xml:space="preserve"> or </w:t>
      </w:r>
      <w:r w:rsidRPr="0022262F">
        <w:rPr>
          <w:spacing w:val="-1"/>
          <w:sz w:val="22"/>
          <w:szCs w:val="22"/>
        </w:rPr>
        <w:t>over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has,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or </w:t>
      </w:r>
      <w:r w:rsidRPr="0022262F">
        <w:rPr>
          <w:spacing w:val="-1"/>
          <w:sz w:val="22"/>
          <w:szCs w:val="22"/>
        </w:rPr>
        <w:t>appears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to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have,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resulted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from</w:t>
      </w:r>
      <w:r w:rsidRPr="0022262F">
        <w:rPr>
          <w:spacing w:val="65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violence,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abuse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or neglect </w:t>
      </w:r>
      <w:r w:rsidRPr="0022262F">
        <w:rPr>
          <w:spacing w:val="-1"/>
          <w:sz w:val="22"/>
          <w:szCs w:val="22"/>
        </w:rPr>
        <w:t>by</w:t>
      </w:r>
      <w:r w:rsidRPr="0022262F">
        <w:rPr>
          <w:rFonts w:cs="Arial"/>
          <w:spacing w:val="-1"/>
          <w:sz w:val="22"/>
          <w:szCs w:val="22"/>
        </w:rPr>
        <w:t>—</w:t>
      </w:r>
    </w:p>
    <w:p w:rsidR="003810F7" w:rsidRPr="0022262F" w:rsidRDefault="003810F7" w:rsidP="003810F7">
      <w:pPr>
        <w:rPr>
          <w:rFonts w:ascii="Arial" w:eastAsia="Arial" w:hAnsi="Arial" w:cs="Arial"/>
        </w:rPr>
      </w:pPr>
    </w:p>
    <w:p w:rsidR="003810F7" w:rsidRPr="0022262F" w:rsidRDefault="003810F7" w:rsidP="003810F7">
      <w:pPr>
        <w:pStyle w:val="BodyText"/>
        <w:numPr>
          <w:ilvl w:val="2"/>
          <w:numId w:val="6"/>
        </w:numPr>
        <w:tabs>
          <w:tab w:val="left" w:pos="1913"/>
        </w:tabs>
        <w:ind w:right="736" w:firstLine="0"/>
        <w:rPr>
          <w:sz w:val="22"/>
          <w:szCs w:val="22"/>
        </w:rPr>
      </w:pPr>
      <w:r w:rsidRPr="0022262F">
        <w:rPr>
          <w:sz w:val="22"/>
          <w:szCs w:val="22"/>
        </w:rPr>
        <w:t xml:space="preserve">a </w:t>
      </w:r>
      <w:r w:rsidRPr="0022262F">
        <w:rPr>
          <w:spacing w:val="-1"/>
          <w:sz w:val="22"/>
          <w:szCs w:val="22"/>
        </w:rPr>
        <w:t>person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to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 xml:space="preserve">whom </w:t>
      </w:r>
      <w:r w:rsidRPr="0022262F">
        <w:rPr>
          <w:sz w:val="22"/>
          <w:szCs w:val="22"/>
        </w:rPr>
        <w:t xml:space="preserve">he </w:t>
      </w:r>
      <w:r w:rsidRPr="0022262F">
        <w:rPr>
          <w:spacing w:val="-1"/>
          <w:sz w:val="22"/>
          <w:szCs w:val="22"/>
        </w:rPr>
        <w:t>was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related</w:t>
      </w:r>
      <w:r w:rsidRPr="0022262F">
        <w:rPr>
          <w:sz w:val="22"/>
          <w:szCs w:val="22"/>
        </w:rPr>
        <w:t xml:space="preserve"> or </w:t>
      </w:r>
      <w:r w:rsidRPr="0022262F">
        <w:rPr>
          <w:spacing w:val="-1"/>
          <w:sz w:val="22"/>
          <w:szCs w:val="22"/>
        </w:rPr>
        <w:t>with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whom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he </w:t>
      </w:r>
      <w:r w:rsidRPr="0022262F">
        <w:rPr>
          <w:spacing w:val="-1"/>
          <w:sz w:val="22"/>
          <w:szCs w:val="22"/>
        </w:rPr>
        <w:t>was</w:t>
      </w:r>
      <w:r w:rsidRPr="0022262F">
        <w:rPr>
          <w:sz w:val="22"/>
          <w:szCs w:val="22"/>
        </w:rPr>
        <w:t xml:space="preserve"> or </w:t>
      </w:r>
      <w:r w:rsidRPr="0022262F">
        <w:rPr>
          <w:spacing w:val="-1"/>
          <w:sz w:val="22"/>
          <w:szCs w:val="22"/>
        </w:rPr>
        <w:t>had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been</w:t>
      </w:r>
      <w:r w:rsidRPr="0022262F">
        <w:rPr>
          <w:sz w:val="22"/>
          <w:szCs w:val="22"/>
        </w:rPr>
        <w:t xml:space="preserve"> </w:t>
      </w:r>
      <w:r w:rsidRPr="0022262F">
        <w:rPr>
          <w:spacing w:val="-2"/>
          <w:sz w:val="22"/>
          <w:szCs w:val="22"/>
        </w:rPr>
        <w:t>in</w:t>
      </w:r>
      <w:r w:rsidRPr="0022262F">
        <w:rPr>
          <w:sz w:val="22"/>
          <w:szCs w:val="22"/>
        </w:rPr>
        <w:t xml:space="preserve"> an</w:t>
      </w:r>
      <w:r w:rsidRPr="0022262F">
        <w:rPr>
          <w:spacing w:val="4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intimate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personal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relationship,</w:t>
      </w:r>
      <w:r w:rsidRPr="0022262F">
        <w:rPr>
          <w:sz w:val="22"/>
          <w:szCs w:val="22"/>
        </w:rPr>
        <w:t xml:space="preserve"> or</w:t>
      </w:r>
    </w:p>
    <w:p w:rsidR="003810F7" w:rsidRPr="0022262F" w:rsidRDefault="003810F7" w:rsidP="003810F7">
      <w:pPr>
        <w:rPr>
          <w:rFonts w:ascii="Arial" w:eastAsia="Arial" w:hAnsi="Arial" w:cs="Arial"/>
        </w:rPr>
      </w:pPr>
    </w:p>
    <w:p w:rsidR="003810F7" w:rsidRPr="0022262F" w:rsidRDefault="003810F7" w:rsidP="003810F7">
      <w:pPr>
        <w:pStyle w:val="BodyText"/>
        <w:numPr>
          <w:ilvl w:val="2"/>
          <w:numId w:val="6"/>
        </w:numPr>
        <w:tabs>
          <w:tab w:val="left" w:pos="1913"/>
        </w:tabs>
        <w:ind w:left="1912"/>
        <w:rPr>
          <w:sz w:val="22"/>
          <w:szCs w:val="22"/>
        </w:rPr>
      </w:pPr>
      <w:r w:rsidRPr="0022262F">
        <w:rPr>
          <w:sz w:val="22"/>
          <w:szCs w:val="22"/>
        </w:rPr>
        <w:t xml:space="preserve">a member </w:t>
      </w:r>
      <w:r w:rsidRPr="0022262F">
        <w:rPr>
          <w:spacing w:val="-1"/>
          <w:sz w:val="22"/>
          <w:szCs w:val="22"/>
        </w:rPr>
        <w:t>of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the</w:t>
      </w:r>
      <w:r w:rsidRPr="0022262F">
        <w:rPr>
          <w:sz w:val="22"/>
          <w:szCs w:val="22"/>
        </w:rPr>
        <w:t xml:space="preserve"> same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household</w:t>
      </w:r>
      <w:r w:rsidRPr="0022262F">
        <w:rPr>
          <w:sz w:val="22"/>
          <w:szCs w:val="22"/>
        </w:rPr>
        <w:t xml:space="preserve"> as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himself,</w:t>
      </w:r>
    </w:p>
    <w:p w:rsidR="003810F7" w:rsidRPr="0022262F" w:rsidRDefault="003810F7" w:rsidP="003810F7">
      <w:pPr>
        <w:rPr>
          <w:rFonts w:ascii="Arial" w:eastAsia="Arial" w:hAnsi="Arial" w:cs="Arial"/>
        </w:rPr>
      </w:pPr>
    </w:p>
    <w:p w:rsidR="003810F7" w:rsidRPr="0022262F" w:rsidRDefault="003810F7" w:rsidP="003810F7">
      <w:pPr>
        <w:pStyle w:val="BodyText"/>
        <w:ind w:left="832" w:firstLine="0"/>
        <w:rPr>
          <w:sz w:val="22"/>
          <w:szCs w:val="22"/>
        </w:rPr>
      </w:pPr>
      <w:r w:rsidRPr="0022262F">
        <w:rPr>
          <w:sz w:val="22"/>
          <w:szCs w:val="22"/>
        </w:rPr>
        <w:t xml:space="preserve">held </w:t>
      </w:r>
      <w:r w:rsidRPr="0022262F">
        <w:rPr>
          <w:spacing w:val="-1"/>
          <w:sz w:val="22"/>
          <w:szCs w:val="22"/>
        </w:rPr>
        <w:t>with</w:t>
      </w:r>
      <w:r w:rsidRPr="0022262F">
        <w:rPr>
          <w:sz w:val="22"/>
          <w:szCs w:val="22"/>
        </w:rPr>
        <w:t xml:space="preserve"> a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view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to </w:t>
      </w:r>
      <w:r w:rsidRPr="0022262F">
        <w:rPr>
          <w:spacing w:val="-1"/>
          <w:sz w:val="22"/>
          <w:szCs w:val="22"/>
        </w:rPr>
        <w:t xml:space="preserve">identifying </w:t>
      </w:r>
      <w:r w:rsidRPr="0022262F">
        <w:rPr>
          <w:sz w:val="22"/>
          <w:szCs w:val="22"/>
        </w:rPr>
        <w:t>the lessons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to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be </w:t>
      </w:r>
      <w:r w:rsidRPr="0022262F">
        <w:rPr>
          <w:spacing w:val="-1"/>
          <w:sz w:val="22"/>
          <w:szCs w:val="22"/>
        </w:rPr>
        <w:t>learnt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from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death.</w:t>
      </w:r>
    </w:p>
    <w:p w:rsidR="00C91C51" w:rsidRPr="0022262F" w:rsidRDefault="00C91C51" w:rsidP="00C91C51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91C51" w:rsidRPr="0022262F" w:rsidRDefault="00C91C51" w:rsidP="00C91C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2262F">
        <w:rPr>
          <w:rFonts w:ascii="Arial" w:eastAsia="Times New Roman" w:hAnsi="Arial" w:cs="Arial"/>
          <w:sz w:val="20"/>
          <w:szCs w:val="20"/>
          <w:lang w:eastAsia="en-GB"/>
        </w:rPr>
        <w:t xml:space="preserve">(Home Office, Multi-agency Statutory Guidance for the Conduct of Domestic Homicide Reviews Revised, published </w:t>
      </w:r>
      <w:r w:rsidR="003810F7" w:rsidRPr="0022262F">
        <w:rPr>
          <w:rFonts w:ascii="Arial" w:eastAsia="Times New Roman" w:hAnsi="Arial" w:cs="Arial"/>
          <w:sz w:val="20"/>
          <w:szCs w:val="20"/>
          <w:lang w:eastAsia="en-GB"/>
        </w:rPr>
        <w:t>December 2016</w:t>
      </w:r>
      <w:r w:rsidRPr="0022262F">
        <w:rPr>
          <w:rFonts w:ascii="Arial" w:eastAsia="Times New Roman" w:hAnsi="Arial" w:cs="Arial"/>
          <w:sz w:val="20"/>
          <w:szCs w:val="20"/>
          <w:lang w:eastAsia="en-GB"/>
        </w:rPr>
        <w:t>, page 5).</w:t>
      </w:r>
    </w:p>
    <w:p w:rsidR="00C91C51" w:rsidRPr="0022262F" w:rsidRDefault="00C91C51" w:rsidP="00C91C5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10F7" w:rsidRPr="0022262F" w:rsidRDefault="003810F7" w:rsidP="00C91C5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10F7" w:rsidRPr="0022262F" w:rsidRDefault="003810F7" w:rsidP="003810F7">
      <w:pPr>
        <w:pStyle w:val="BodyText"/>
        <w:tabs>
          <w:tab w:val="left" w:pos="615"/>
        </w:tabs>
        <w:ind w:left="0" w:firstLine="0"/>
        <w:rPr>
          <w:sz w:val="22"/>
          <w:szCs w:val="22"/>
        </w:rPr>
      </w:pPr>
      <w:r w:rsidRPr="0022262F">
        <w:rPr>
          <w:spacing w:val="-1"/>
          <w:sz w:val="22"/>
          <w:szCs w:val="22"/>
        </w:rPr>
        <w:t>The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purpose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of</w:t>
      </w:r>
      <w:r w:rsidRPr="0022262F">
        <w:rPr>
          <w:sz w:val="22"/>
          <w:szCs w:val="22"/>
        </w:rPr>
        <w:t xml:space="preserve"> a DHR</w:t>
      </w:r>
      <w:r w:rsidRPr="0022262F">
        <w:rPr>
          <w:spacing w:val="-1"/>
          <w:sz w:val="22"/>
          <w:szCs w:val="22"/>
        </w:rPr>
        <w:t xml:space="preserve"> </w:t>
      </w:r>
      <w:r w:rsidRPr="0022262F">
        <w:rPr>
          <w:sz w:val="22"/>
          <w:szCs w:val="22"/>
        </w:rPr>
        <w:t>is to:</w:t>
      </w:r>
    </w:p>
    <w:p w:rsidR="003810F7" w:rsidRPr="0022262F" w:rsidRDefault="003810F7" w:rsidP="003810F7">
      <w:pPr>
        <w:spacing w:after="0" w:line="240" w:lineRule="auto"/>
        <w:rPr>
          <w:rFonts w:ascii="Arial" w:eastAsia="Arial" w:hAnsi="Arial" w:cs="Arial"/>
        </w:rPr>
      </w:pPr>
    </w:p>
    <w:p w:rsidR="0022262F" w:rsidRDefault="003810F7" w:rsidP="003810F7">
      <w:pPr>
        <w:pStyle w:val="BodyText"/>
        <w:numPr>
          <w:ilvl w:val="0"/>
          <w:numId w:val="7"/>
        </w:numPr>
        <w:tabs>
          <w:tab w:val="left" w:pos="821"/>
        </w:tabs>
        <w:ind w:left="0" w:firstLine="567"/>
        <w:rPr>
          <w:sz w:val="22"/>
          <w:szCs w:val="22"/>
        </w:rPr>
      </w:pPr>
      <w:r w:rsidRPr="0022262F">
        <w:rPr>
          <w:sz w:val="22"/>
          <w:szCs w:val="22"/>
        </w:rPr>
        <w:t>establish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what</w:t>
      </w:r>
      <w:r w:rsidRPr="0022262F">
        <w:rPr>
          <w:sz w:val="22"/>
          <w:szCs w:val="22"/>
        </w:rPr>
        <w:t xml:space="preserve"> lessons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are to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>be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learned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 xml:space="preserve">from </w:t>
      </w:r>
      <w:r w:rsidRPr="0022262F">
        <w:rPr>
          <w:sz w:val="22"/>
          <w:szCs w:val="22"/>
        </w:rPr>
        <w:t>the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domestic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homicide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 xml:space="preserve">regarding </w:t>
      </w:r>
      <w:r w:rsidRPr="0022262F">
        <w:rPr>
          <w:sz w:val="22"/>
          <w:szCs w:val="22"/>
        </w:rPr>
        <w:t xml:space="preserve">the </w:t>
      </w:r>
      <w:r w:rsidR="0022262F">
        <w:rPr>
          <w:sz w:val="22"/>
          <w:szCs w:val="22"/>
        </w:rPr>
        <w:t xml:space="preserve"> </w:t>
      </w:r>
    </w:p>
    <w:p w:rsidR="003810F7" w:rsidRPr="0022262F" w:rsidRDefault="003810F7" w:rsidP="003810F7">
      <w:pPr>
        <w:pStyle w:val="BodyText"/>
        <w:tabs>
          <w:tab w:val="left" w:pos="821"/>
        </w:tabs>
        <w:ind w:left="567" w:firstLine="0"/>
        <w:rPr>
          <w:sz w:val="22"/>
          <w:szCs w:val="22"/>
        </w:rPr>
      </w:pPr>
      <w:r w:rsidRPr="003E528A">
        <w:rPr>
          <w:spacing w:val="-1"/>
          <w:sz w:val="22"/>
          <w:szCs w:val="22"/>
          <w:lang w:val="en-GB"/>
        </w:rPr>
        <w:t>way</w:t>
      </w:r>
      <w:r w:rsidRPr="003E528A">
        <w:rPr>
          <w:spacing w:val="63"/>
          <w:sz w:val="22"/>
          <w:szCs w:val="22"/>
          <w:lang w:val="en-GB"/>
        </w:rPr>
        <w:t xml:space="preserve"> </w:t>
      </w:r>
      <w:r w:rsidR="003E528A" w:rsidRPr="003E528A">
        <w:rPr>
          <w:sz w:val="22"/>
          <w:szCs w:val="22"/>
          <w:lang w:val="en-GB"/>
        </w:rPr>
        <w:t>in which</w:t>
      </w:r>
      <w:r w:rsidRPr="003E528A">
        <w:rPr>
          <w:sz w:val="22"/>
          <w:szCs w:val="22"/>
          <w:lang w:val="en-GB"/>
        </w:rPr>
        <w:t xml:space="preserve"> local </w:t>
      </w:r>
      <w:r w:rsidRPr="003E528A">
        <w:rPr>
          <w:spacing w:val="-1"/>
          <w:sz w:val="22"/>
          <w:szCs w:val="22"/>
          <w:lang w:val="en-GB"/>
        </w:rPr>
        <w:t>professionals</w:t>
      </w:r>
      <w:r w:rsidRPr="003E528A">
        <w:rPr>
          <w:spacing w:val="-3"/>
          <w:sz w:val="22"/>
          <w:szCs w:val="22"/>
          <w:lang w:val="en-GB"/>
        </w:rPr>
        <w:t xml:space="preserve"> </w:t>
      </w:r>
      <w:r w:rsidRPr="003E528A">
        <w:rPr>
          <w:sz w:val="22"/>
          <w:szCs w:val="22"/>
          <w:lang w:val="en-GB"/>
        </w:rPr>
        <w:t>and</w:t>
      </w:r>
      <w:r w:rsidRPr="003E528A">
        <w:rPr>
          <w:spacing w:val="-2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organisations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work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individually</w:t>
      </w:r>
      <w:r w:rsidRPr="003E528A">
        <w:rPr>
          <w:spacing w:val="-3"/>
          <w:sz w:val="22"/>
          <w:szCs w:val="22"/>
          <w:lang w:val="en-GB"/>
        </w:rPr>
        <w:t xml:space="preserve"> </w:t>
      </w:r>
      <w:r w:rsidRPr="003E528A">
        <w:rPr>
          <w:sz w:val="22"/>
          <w:szCs w:val="22"/>
          <w:lang w:val="en-GB"/>
        </w:rPr>
        <w:t xml:space="preserve">and </w:t>
      </w:r>
      <w:r w:rsidRPr="003E528A">
        <w:rPr>
          <w:spacing w:val="-1"/>
          <w:sz w:val="22"/>
          <w:szCs w:val="22"/>
          <w:lang w:val="en-GB"/>
        </w:rPr>
        <w:t>together</w:t>
      </w:r>
      <w:r w:rsidRPr="003E528A">
        <w:rPr>
          <w:sz w:val="22"/>
          <w:szCs w:val="22"/>
          <w:lang w:val="en-GB"/>
        </w:rPr>
        <w:t xml:space="preserve"> to</w:t>
      </w:r>
      <w:r w:rsidRPr="003E528A">
        <w:rPr>
          <w:spacing w:val="69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safeguard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victims;</w:t>
      </w:r>
    </w:p>
    <w:p w:rsidR="003810F7" w:rsidRPr="0022262F" w:rsidRDefault="003810F7" w:rsidP="003810F7">
      <w:pPr>
        <w:spacing w:after="0" w:line="240" w:lineRule="auto"/>
        <w:rPr>
          <w:rFonts w:ascii="Arial" w:eastAsia="Arial" w:hAnsi="Arial" w:cs="Arial"/>
        </w:rPr>
      </w:pPr>
    </w:p>
    <w:p w:rsidR="0022262F" w:rsidRDefault="003810F7" w:rsidP="003810F7">
      <w:pPr>
        <w:pStyle w:val="BodyText"/>
        <w:numPr>
          <w:ilvl w:val="0"/>
          <w:numId w:val="7"/>
        </w:numPr>
        <w:tabs>
          <w:tab w:val="left" w:pos="821"/>
        </w:tabs>
        <w:ind w:left="0" w:firstLine="567"/>
        <w:rPr>
          <w:sz w:val="22"/>
          <w:szCs w:val="22"/>
        </w:rPr>
      </w:pPr>
      <w:r w:rsidRPr="0022262F">
        <w:rPr>
          <w:sz w:val="22"/>
          <w:szCs w:val="22"/>
        </w:rPr>
        <w:t>identify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clearly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what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those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lessons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are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both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within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and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between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agencies,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how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and </w:t>
      </w:r>
    </w:p>
    <w:p w:rsidR="003810F7" w:rsidRPr="0022262F" w:rsidRDefault="003810F7" w:rsidP="003810F7">
      <w:pPr>
        <w:pStyle w:val="BodyText"/>
        <w:tabs>
          <w:tab w:val="left" w:pos="821"/>
        </w:tabs>
        <w:ind w:left="567" w:firstLine="0"/>
        <w:rPr>
          <w:sz w:val="22"/>
          <w:szCs w:val="22"/>
        </w:rPr>
      </w:pPr>
      <w:r w:rsidRPr="0022262F">
        <w:rPr>
          <w:spacing w:val="-1"/>
          <w:sz w:val="22"/>
          <w:szCs w:val="22"/>
        </w:rPr>
        <w:t>within</w:t>
      </w:r>
      <w:r w:rsidR="0022262F">
        <w:rPr>
          <w:spacing w:val="-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what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timescales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they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 xml:space="preserve">will </w:t>
      </w:r>
      <w:r w:rsidRPr="0022262F">
        <w:rPr>
          <w:sz w:val="22"/>
          <w:szCs w:val="22"/>
        </w:rPr>
        <w:t xml:space="preserve">be acted </w:t>
      </w:r>
      <w:r w:rsidRPr="0022262F">
        <w:rPr>
          <w:spacing w:val="-1"/>
          <w:sz w:val="22"/>
          <w:szCs w:val="22"/>
        </w:rPr>
        <w:t>on,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and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what</w:t>
      </w:r>
      <w:r w:rsidRPr="0022262F">
        <w:rPr>
          <w:sz w:val="22"/>
          <w:szCs w:val="22"/>
        </w:rPr>
        <w:t xml:space="preserve"> is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expected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to </w:t>
      </w:r>
      <w:r w:rsidRPr="0022262F">
        <w:rPr>
          <w:spacing w:val="-1"/>
          <w:sz w:val="22"/>
          <w:szCs w:val="22"/>
        </w:rPr>
        <w:t>change</w:t>
      </w:r>
      <w:r w:rsidRPr="0022262F">
        <w:rPr>
          <w:sz w:val="22"/>
          <w:szCs w:val="22"/>
        </w:rPr>
        <w:t xml:space="preserve"> as a</w:t>
      </w:r>
      <w:r w:rsidRPr="0022262F">
        <w:rPr>
          <w:spacing w:val="-1"/>
          <w:sz w:val="22"/>
          <w:szCs w:val="22"/>
        </w:rPr>
        <w:t xml:space="preserve"> </w:t>
      </w:r>
      <w:r w:rsidRPr="0022262F">
        <w:rPr>
          <w:spacing w:val="1"/>
          <w:sz w:val="22"/>
          <w:szCs w:val="22"/>
        </w:rPr>
        <w:t>result;</w:t>
      </w:r>
    </w:p>
    <w:p w:rsidR="003810F7" w:rsidRPr="0022262F" w:rsidRDefault="003810F7" w:rsidP="003810F7">
      <w:pPr>
        <w:spacing w:after="0" w:line="240" w:lineRule="auto"/>
        <w:rPr>
          <w:rFonts w:ascii="Arial" w:eastAsia="Arial" w:hAnsi="Arial" w:cs="Arial"/>
        </w:rPr>
      </w:pPr>
    </w:p>
    <w:p w:rsidR="0022262F" w:rsidRDefault="003810F7" w:rsidP="003810F7">
      <w:pPr>
        <w:pStyle w:val="BodyText"/>
        <w:numPr>
          <w:ilvl w:val="0"/>
          <w:numId w:val="7"/>
        </w:numPr>
        <w:tabs>
          <w:tab w:val="left" w:pos="821"/>
        </w:tabs>
        <w:ind w:left="0" w:firstLine="567"/>
        <w:rPr>
          <w:sz w:val="22"/>
          <w:szCs w:val="22"/>
        </w:rPr>
      </w:pPr>
      <w:r w:rsidRPr="0022262F">
        <w:rPr>
          <w:sz w:val="22"/>
          <w:szCs w:val="22"/>
        </w:rPr>
        <w:t>apply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these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lessons</w:t>
      </w:r>
      <w:r w:rsidRPr="0022262F">
        <w:rPr>
          <w:sz w:val="22"/>
          <w:szCs w:val="22"/>
        </w:rPr>
        <w:t xml:space="preserve"> to</w:t>
      </w:r>
      <w:r w:rsidRPr="0022262F">
        <w:rPr>
          <w:spacing w:val="-4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service</w:t>
      </w:r>
      <w:r w:rsidRPr="0022262F">
        <w:rPr>
          <w:sz w:val="22"/>
          <w:szCs w:val="22"/>
        </w:rPr>
        <w:t xml:space="preserve"> responses </w:t>
      </w:r>
      <w:r w:rsidRPr="0022262F">
        <w:rPr>
          <w:spacing w:val="-1"/>
          <w:sz w:val="22"/>
          <w:szCs w:val="22"/>
        </w:rPr>
        <w:t>including changes</w:t>
      </w:r>
      <w:r w:rsidRPr="0022262F">
        <w:rPr>
          <w:sz w:val="22"/>
          <w:szCs w:val="22"/>
        </w:rPr>
        <w:t xml:space="preserve"> to</w:t>
      </w:r>
      <w:r w:rsidRPr="0022262F">
        <w:rPr>
          <w:spacing w:val="7"/>
          <w:sz w:val="22"/>
          <w:szCs w:val="22"/>
        </w:rPr>
        <w:t xml:space="preserve"> </w:t>
      </w:r>
      <w:r w:rsidRPr="0022262F">
        <w:rPr>
          <w:spacing w:val="-2"/>
          <w:sz w:val="22"/>
          <w:szCs w:val="22"/>
        </w:rPr>
        <w:t>inform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national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and</w:t>
      </w:r>
      <w:r w:rsidRPr="0022262F">
        <w:rPr>
          <w:sz w:val="22"/>
          <w:szCs w:val="22"/>
        </w:rPr>
        <w:t xml:space="preserve"> </w:t>
      </w:r>
    </w:p>
    <w:p w:rsidR="003810F7" w:rsidRPr="0022262F" w:rsidRDefault="003810F7" w:rsidP="003810F7">
      <w:pPr>
        <w:pStyle w:val="BodyText"/>
        <w:tabs>
          <w:tab w:val="left" w:pos="821"/>
        </w:tabs>
        <w:ind w:left="567" w:firstLine="0"/>
        <w:rPr>
          <w:sz w:val="22"/>
          <w:szCs w:val="22"/>
        </w:rPr>
      </w:pPr>
      <w:r w:rsidRPr="0022262F">
        <w:rPr>
          <w:spacing w:val="-1"/>
          <w:sz w:val="22"/>
          <w:szCs w:val="22"/>
        </w:rPr>
        <w:t>local</w:t>
      </w:r>
      <w:r w:rsidR="0022262F">
        <w:rPr>
          <w:spacing w:val="-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policies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and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procedures</w:t>
      </w:r>
      <w:r w:rsidRPr="0022262F">
        <w:rPr>
          <w:sz w:val="22"/>
          <w:szCs w:val="22"/>
        </w:rPr>
        <w:t xml:space="preserve"> as </w:t>
      </w:r>
      <w:r w:rsidRPr="0022262F">
        <w:rPr>
          <w:spacing w:val="-1"/>
          <w:sz w:val="22"/>
          <w:szCs w:val="22"/>
        </w:rPr>
        <w:t>appropriate;</w:t>
      </w:r>
    </w:p>
    <w:p w:rsidR="003810F7" w:rsidRPr="0022262F" w:rsidRDefault="003810F7" w:rsidP="003810F7">
      <w:pPr>
        <w:spacing w:after="0" w:line="240" w:lineRule="auto"/>
        <w:rPr>
          <w:rFonts w:ascii="Arial" w:eastAsia="Arial" w:hAnsi="Arial" w:cs="Arial"/>
        </w:rPr>
      </w:pPr>
    </w:p>
    <w:p w:rsidR="0022262F" w:rsidRPr="0022262F" w:rsidRDefault="003810F7" w:rsidP="003810F7">
      <w:pPr>
        <w:pStyle w:val="BodyText"/>
        <w:numPr>
          <w:ilvl w:val="0"/>
          <w:numId w:val="7"/>
        </w:numPr>
        <w:tabs>
          <w:tab w:val="left" w:pos="821"/>
        </w:tabs>
        <w:ind w:left="0" w:firstLine="567"/>
        <w:rPr>
          <w:sz w:val="22"/>
          <w:szCs w:val="22"/>
        </w:rPr>
      </w:pPr>
      <w:r w:rsidRPr="0022262F">
        <w:rPr>
          <w:spacing w:val="-1"/>
          <w:sz w:val="22"/>
          <w:szCs w:val="22"/>
        </w:rPr>
        <w:t>prevent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domestic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violence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and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homicide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>and</w:t>
      </w:r>
      <w:r w:rsidRPr="0022262F">
        <w:rPr>
          <w:spacing w:val="-4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improve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service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responses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>for all</w:t>
      </w:r>
      <w:r w:rsidRPr="0022262F">
        <w:rPr>
          <w:spacing w:val="4"/>
          <w:sz w:val="22"/>
          <w:szCs w:val="22"/>
        </w:rPr>
        <w:t xml:space="preserve"> </w:t>
      </w:r>
      <w:r w:rsidR="0022262F">
        <w:rPr>
          <w:spacing w:val="4"/>
          <w:sz w:val="22"/>
          <w:szCs w:val="22"/>
        </w:rPr>
        <w:t xml:space="preserve"> </w:t>
      </w:r>
    </w:p>
    <w:p w:rsidR="003810F7" w:rsidRPr="0022262F" w:rsidRDefault="003810F7" w:rsidP="003810F7">
      <w:pPr>
        <w:pStyle w:val="BodyText"/>
        <w:tabs>
          <w:tab w:val="left" w:pos="821"/>
        </w:tabs>
        <w:ind w:left="567" w:firstLine="0"/>
        <w:rPr>
          <w:sz w:val="22"/>
          <w:szCs w:val="22"/>
        </w:rPr>
      </w:pPr>
      <w:r w:rsidRPr="003E528A">
        <w:rPr>
          <w:spacing w:val="-1"/>
          <w:sz w:val="22"/>
          <w:szCs w:val="22"/>
          <w:lang w:val="en-GB"/>
        </w:rPr>
        <w:t>domestic</w:t>
      </w:r>
      <w:r w:rsidR="0022262F" w:rsidRPr="003E528A">
        <w:rPr>
          <w:spacing w:val="-1"/>
          <w:sz w:val="22"/>
          <w:szCs w:val="22"/>
          <w:lang w:val="en-GB"/>
        </w:rPr>
        <w:t xml:space="preserve"> v</w:t>
      </w:r>
      <w:r w:rsidRPr="003E528A">
        <w:rPr>
          <w:spacing w:val="-1"/>
          <w:sz w:val="22"/>
          <w:szCs w:val="22"/>
          <w:lang w:val="en-GB"/>
        </w:rPr>
        <w:t>iolence</w:t>
      </w:r>
      <w:r w:rsidRPr="003E528A">
        <w:rPr>
          <w:sz w:val="22"/>
          <w:szCs w:val="22"/>
          <w:lang w:val="en-GB"/>
        </w:rPr>
        <w:t xml:space="preserve"> and</w:t>
      </w:r>
      <w:r w:rsidRPr="003E528A">
        <w:rPr>
          <w:spacing w:val="-2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abuse</w:t>
      </w:r>
      <w:r w:rsidRPr="003E528A">
        <w:rPr>
          <w:spacing w:val="3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victims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and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their</w:t>
      </w:r>
      <w:r w:rsidRPr="003E528A">
        <w:rPr>
          <w:spacing w:val="1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 xml:space="preserve">children </w:t>
      </w:r>
      <w:r w:rsidRPr="003E528A">
        <w:rPr>
          <w:sz w:val="22"/>
          <w:szCs w:val="22"/>
          <w:lang w:val="en-GB"/>
        </w:rPr>
        <w:t>by</w:t>
      </w:r>
      <w:r w:rsidRPr="003E528A">
        <w:rPr>
          <w:spacing w:val="-3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 xml:space="preserve">developing </w:t>
      </w:r>
      <w:r w:rsidRPr="003E528A">
        <w:rPr>
          <w:sz w:val="22"/>
          <w:szCs w:val="22"/>
          <w:lang w:val="en-GB"/>
        </w:rPr>
        <w:t>a</w:t>
      </w:r>
      <w:r w:rsidRPr="003E528A">
        <w:rPr>
          <w:spacing w:val="1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co-ordinated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multi-agency</w:t>
      </w:r>
      <w:r w:rsidRPr="003E528A">
        <w:rPr>
          <w:spacing w:val="105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approach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to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ensure</w:t>
      </w:r>
      <w:r w:rsidRPr="003E528A">
        <w:rPr>
          <w:spacing w:val="-2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that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domestic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abuse</w:t>
      </w:r>
      <w:r w:rsidRPr="003E528A">
        <w:rPr>
          <w:spacing w:val="-2"/>
          <w:sz w:val="22"/>
          <w:szCs w:val="22"/>
          <w:lang w:val="en-GB"/>
        </w:rPr>
        <w:t xml:space="preserve"> </w:t>
      </w:r>
      <w:r w:rsidRPr="003E528A">
        <w:rPr>
          <w:sz w:val="22"/>
          <w:szCs w:val="22"/>
          <w:lang w:val="en-GB"/>
        </w:rPr>
        <w:t xml:space="preserve">is </w:t>
      </w:r>
      <w:r w:rsidRPr="003E528A">
        <w:rPr>
          <w:spacing w:val="-1"/>
          <w:sz w:val="22"/>
          <w:szCs w:val="22"/>
          <w:lang w:val="en-GB"/>
        </w:rPr>
        <w:t>identified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and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responded</w:t>
      </w:r>
      <w:r w:rsidRPr="003E528A">
        <w:rPr>
          <w:spacing w:val="-2"/>
          <w:sz w:val="22"/>
          <w:szCs w:val="22"/>
          <w:lang w:val="en-GB"/>
        </w:rPr>
        <w:t xml:space="preserve"> </w:t>
      </w:r>
      <w:r w:rsidRPr="003E528A">
        <w:rPr>
          <w:sz w:val="22"/>
          <w:szCs w:val="22"/>
          <w:lang w:val="en-GB"/>
        </w:rPr>
        <w:t xml:space="preserve">to </w:t>
      </w:r>
      <w:r w:rsidRPr="003E528A">
        <w:rPr>
          <w:spacing w:val="-1"/>
          <w:sz w:val="22"/>
          <w:szCs w:val="22"/>
          <w:lang w:val="en-GB"/>
        </w:rPr>
        <w:t>effectively</w:t>
      </w:r>
      <w:r w:rsidRPr="003E528A">
        <w:rPr>
          <w:spacing w:val="-3"/>
          <w:sz w:val="22"/>
          <w:szCs w:val="22"/>
          <w:lang w:val="en-GB"/>
        </w:rPr>
        <w:t xml:space="preserve"> </w:t>
      </w:r>
      <w:r w:rsidRPr="003E528A">
        <w:rPr>
          <w:sz w:val="22"/>
          <w:szCs w:val="22"/>
          <w:lang w:val="en-GB"/>
        </w:rPr>
        <w:t>at the</w:t>
      </w:r>
      <w:r w:rsidRPr="003E528A">
        <w:rPr>
          <w:spacing w:val="87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earliest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opportunity;</w:t>
      </w:r>
    </w:p>
    <w:p w:rsidR="003810F7" w:rsidRPr="0022262F" w:rsidRDefault="003810F7" w:rsidP="003810F7">
      <w:pPr>
        <w:spacing w:after="0" w:line="240" w:lineRule="auto"/>
        <w:ind w:firstLine="567"/>
        <w:rPr>
          <w:rFonts w:ascii="Arial" w:eastAsia="Arial" w:hAnsi="Arial" w:cs="Arial"/>
        </w:rPr>
      </w:pPr>
    </w:p>
    <w:p w:rsidR="0022262F" w:rsidRPr="0022262F" w:rsidRDefault="003810F7" w:rsidP="003810F7">
      <w:pPr>
        <w:pStyle w:val="BodyText"/>
        <w:numPr>
          <w:ilvl w:val="0"/>
          <w:numId w:val="7"/>
        </w:numPr>
        <w:tabs>
          <w:tab w:val="left" w:pos="821"/>
        </w:tabs>
        <w:ind w:left="0" w:firstLine="567"/>
        <w:rPr>
          <w:sz w:val="22"/>
          <w:szCs w:val="22"/>
        </w:rPr>
      </w:pPr>
      <w:r w:rsidRPr="0022262F">
        <w:rPr>
          <w:spacing w:val="-1"/>
          <w:sz w:val="22"/>
          <w:szCs w:val="22"/>
        </w:rPr>
        <w:lastRenderedPageBreak/>
        <w:t>contribute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to</w:t>
      </w:r>
      <w:r w:rsidRPr="0022262F">
        <w:rPr>
          <w:sz w:val="22"/>
          <w:szCs w:val="22"/>
        </w:rPr>
        <w:t xml:space="preserve"> a</w:t>
      </w:r>
      <w:r w:rsidRPr="0022262F">
        <w:rPr>
          <w:spacing w:val="-1"/>
          <w:sz w:val="22"/>
          <w:szCs w:val="22"/>
        </w:rPr>
        <w:t xml:space="preserve"> better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understanding of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nature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of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domestic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violence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and</w:t>
      </w:r>
      <w:r w:rsidRPr="0022262F">
        <w:rPr>
          <w:sz w:val="22"/>
          <w:szCs w:val="22"/>
        </w:rPr>
        <w:t xml:space="preserve"> </w:t>
      </w:r>
      <w:r w:rsidR="0022262F" w:rsidRPr="0022262F">
        <w:rPr>
          <w:sz w:val="22"/>
          <w:szCs w:val="22"/>
        </w:rPr>
        <w:t xml:space="preserve">  </w:t>
      </w:r>
    </w:p>
    <w:p w:rsidR="003810F7" w:rsidRPr="0022262F" w:rsidRDefault="003810F7" w:rsidP="0022262F">
      <w:pPr>
        <w:pStyle w:val="BodyText"/>
        <w:tabs>
          <w:tab w:val="left" w:pos="821"/>
        </w:tabs>
        <w:ind w:left="567" w:firstLine="0"/>
        <w:rPr>
          <w:sz w:val="22"/>
          <w:szCs w:val="22"/>
        </w:rPr>
      </w:pPr>
      <w:r w:rsidRPr="0022262F">
        <w:rPr>
          <w:spacing w:val="-1"/>
          <w:sz w:val="22"/>
          <w:szCs w:val="22"/>
        </w:rPr>
        <w:t>abuse;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and</w:t>
      </w:r>
    </w:p>
    <w:p w:rsidR="003810F7" w:rsidRPr="0022262F" w:rsidRDefault="003810F7" w:rsidP="003810F7">
      <w:pPr>
        <w:spacing w:after="0" w:line="240" w:lineRule="auto"/>
        <w:ind w:firstLine="567"/>
        <w:rPr>
          <w:rFonts w:ascii="Arial" w:eastAsia="Arial" w:hAnsi="Arial" w:cs="Arial"/>
        </w:rPr>
      </w:pPr>
    </w:p>
    <w:p w:rsidR="003810F7" w:rsidRPr="0022262F" w:rsidRDefault="003810F7" w:rsidP="003810F7">
      <w:pPr>
        <w:pStyle w:val="BodyText"/>
        <w:numPr>
          <w:ilvl w:val="0"/>
          <w:numId w:val="7"/>
        </w:numPr>
        <w:tabs>
          <w:tab w:val="left" w:pos="821"/>
        </w:tabs>
        <w:ind w:left="0" w:firstLine="567"/>
        <w:rPr>
          <w:sz w:val="22"/>
          <w:szCs w:val="22"/>
        </w:rPr>
      </w:pPr>
      <w:r w:rsidRPr="003E528A">
        <w:rPr>
          <w:spacing w:val="-1"/>
          <w:sz w:val="22"/>
          <w:szCs w:val="22"/>
          <w:lang w:val="en-GB"/>
        </w:rPr>
        <w:t>highlight</w:t>
      </w:r>
      <w:r w:rsidRPr="003E528A">
        <w:rPr>
          <w:spacing w:val="1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good</w:t>
      </w:r>
      <w:r w:rsidRPr="003E528A">
        <w:rPr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practice.</w:t>
      </w:r>
    </w:p>
    <w:p w:rsidR="003810F7" w:rsidRPr="0022262F" w:rsidRDefault="003810F7" w:rsidP="003810F7">
      <w:pPr>
        <w:spacing w:after="0" w:line="240" w:lineRule="auto"/>
        <w:ind w:firstLine="567"/>
        <w:rPr>
          <w:rFonts w:ascii="Arial" w:eastAsia="Arial" w:hAnsi="Arial" w:cs="Arial"/>
        </w:rPr>
      </w:pPr>
    </w:p>
    <w:p w:rsidR="003810F7" w:rsidRPr="0022262F" w:rsidRDefault="003810F7" w:rsidP="0022262F">
      <w:pPr>
        <w:pStyle w:val="BodyText"/>
        <w:tabs>
          <w:tab w:val="left" w:pos="615"/>
        </w:tabs>
        <w:ind w:left="0" w:firstLine="0"/>
        <w:rPr>
          <w:spacing w:val="-1"/>
          <w:sz w:val="22"/>
          <w:szCs w:val="22"/>
        </w:rPr>
      </w:pPr>
      <w:r w:rsidRPr="0022262F">
        <w:rPr>
          <w:spacing w:val="-1"/>
          <w:sz w:val="22"/>
          <w:szCs w:val="22"/>
        </w:rPr>
        <w:t>Reviews</w:t>
      </w:r>
      <w:r w:rsidRPr="0022262F">
        <w:rPr>
          <w:sz w:val="22"/>
          <w:szCs w:val="22"/>
        </w:rPr>
        <w:t xml:space="preserve"> should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illuminate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>past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>to</w:t>
      </w:r>
      <w:r w:rsidRPr="0022262F">
        <w:rPr>
          <w:spacing w:val="-1"/>
          <w:sz w:val="22"/>
          <w:szCs w:val="22"/>
        </w:rPr>
        <w:t xml:space="preserve"> </w:t>
      </w:r>
      <w:r w:rsidRPr="0022262F">
        <w:rPr>
          <w:sz w:val="22"/>
          <w:szCs w:val="22"/>
        </w:rPr>
        <w:t>make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future </w:t>
      </w:r>
      <w:r w:rsidRPr="0022262F">
        <w:rPr>
          <w:spacing w:val="-1"/>
          <w:sz w:val="22"/>
          <w:szCs w:val="22"/>
        </w:rPr>
        <w:t>safer</w:t>
      </w:r>
      <w:r w:rsidRPr="0022262F">
        <w:rPr>
          <w:spacing w:val="59"/>
          <w:sz w:val="22"/>
          <w:szCs w:val="22"/>
        </w:rPr>
        <w:t xml:space="preserve"> </w:t>
      </w:r>
      <w:r w:rsidRPr="0022262F">
        <w:rPr>
          <w:sz w:val="22"/>
          <w:szCs w:val="22"/>
        </w:rPr>
        <w:t>and it</w:t>
      </w:r>
      <w:r w:rsidRPr="0022262F">
        <w:rPr>
          <w:spacing w:val="-4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follows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therefore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that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reviews</w:t>
      </w:r>
      <w:r w:rsidRPr="0022262F">
        <w:rPr>
          <w:sz w:val="22"/>
          <w:szCs w:val="22"/>
        </w:rPr>
        <w:t xml:space="preserve"> should be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>professionally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curious,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find </w:t>
      </w:r>
      <w:r w:rsidRPr="0022262F">
        <w:rPr>
          <w:spacing w:val="-1"/>
          <w:sz w:val="22"/>
          <w:szCs w:val="22"/>
        </w:rPr>
        <w:t>the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trail </w:t>
      </w:r>
      <w:r w:rsidRPr="0022262F">
        <w:rPr>
          <w:spacing w:val="-1"/>
          <w:sz w:val="22"/>
          <w:szCs w:val="22"/>
        </w:rPr>
        <w:t>of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abuse</w:t>
      </w:r>
      <w:r w:rsidRPr="0022262F">
        <w:rPr>
          <w:spacing w:val="57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and </w:t>
      </w:r>
      <w:r w:rsidRPr="0022262F">
        <w:rPr>
          <w:spacing w:val="-1"/>
          <w:sz w:val="22"/>
          <w:szCs w:val="22"/>
        </w:rPr>
        <w:t>identify which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agencies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had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contact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with</w:t>
      </w:r>
      <w:r w:rsidRPr="0022262F">
        <w:rPr>
          <w:sz w:val="22"/>
          <w:szCs w:val="22"/>
        </w:rPr>
        <w:t xml:space="preserve"> the </w:t>
      </w:r>
      <w:r w:rsidRPr="0022262F">
        <w:rPr>
          <w:spacing w:val="-1"/>
          <w:sz w:val="22"/>
          <w:szCs w:val="22"/>
        </w:rPr>
        <w:t>victim,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perpetrator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or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>family</w:t>
      </w:r>
      <w:r w:rsidRPr="0022262F">
        <w:rPr>
          <w:spacing w:val="-3"/>
          <w:sz w:val="22"/>
          <w:szCs w:val="22"/>
        </w:rPr>
        <w:t xml:space="preserve"> </w:t>
      </w:r>
      <w:r w:rsidRPr="0022262F">
        <w:rPr>
          <w:sz w:val="22"/>
          <w:szCs w:val="22"/>
        </w:rPr>
        <w:t xml:space="preserve">and </w:t>
      </w:r>
      <w:r w:rsidRPr="0022262F">
        <w:rPr>
          <w:spacing w:val="-1"/>
          <w:sz w:val="22"/>
          <w:szCs w:val="22"/>
        </w:rPr>
        <w:t>which</w:t>
      </w:r>
      <w:r w:rsidRPr="0022262F">
        <w:rPr>
          <w:spacing w:val="67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agencies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were</w:t>
      </w:r>
      <w:r w:rsidRPr="0022262F">
        <w:rPr>
          <w:sz w:val="22"/>
          <w:szCs w:val="22"/>
        </w:rPr>
        <w:t xml:space="preserve"> in </w:t>
      </w:r>
      <w:r w:rsidRPr="0022262F">
        <w:rPr>
          <w:spacing w:val="-1"/>
          <w:sz w:val="22"/>
          <w:szCs w:val="22"/>
        </w:rPr>
        <w:t>contact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with</w:t>
      </w:r>
      <w:r w:rsidRPr="0022262F">
        <w:rPr>
          <w:sz w:val="22"/>
          <w:szCs w:val="22"/>
        </w:rPr>
        <w:t xml:space="preserve"> each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other.</w:t>
      </w:r>
      <w:r w:rsidRPr="0022262F">
        <w:rPr>
          <w:sz w:val="22"/>
          <w:szCs w:val="22"/>
        </w:rPr>
        <w:t xml:space="preserve"> </w:t>
      </w:r>
      <w:r w:rsidRPr="0022262F">
        <w:rPr>
          <w:spacing w:val="4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From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this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position,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appropriate</w:t>
      </w:r>
      <w:r w:rsidRPr="0022262F">
        <w:rPr>
          <w:spacing w:val="1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solutions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can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>be</w:t>
      </w:r>
      <w:r w:rsidR="003E528A">
        <w:rPr>
          <w:spacing w:val="83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recommended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to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help</w:t>
      </w:r>
      <w:r w:rsidRPr="003E528A">
        <w:rPr>
          <w:spacing w:val="-2"/>
          <w:sz w:val="22"/>
          <w:szCs w:val="22"/>
          <w:lang w:val="en-GB"/>
        </w:rPr>
        <w:t xml:space="preserve"> </w:t>
      </w:r>
      <w:r w:rsidRPr="003E528A">
        <w:rPr>
          <w:spacing w:val="-1"/>
          <w:sz w:val="22"/>
          <w:szCs w:val="22"/>
          <w:lang w:val="en-GB"/>
        </w:rPr>
        <w:t>recognise</w:t>
      </w:r>
      <w:r w:rsidRPr="0022262F">
        <w:rPr>
          <w:sz w:val="22"/>
          <w:szCs w:val="22"/>
        </w:rPr>
        <w:t xml:space="preserve"> abuse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z w:val="22"/>
          <w:szCs w:val="22"/>
        </w:rPr>
        <w:t>and</w:t>
      </w:r>
      <w:r w:rsidRPr="0022262F">
        <w:rPr>
          <w:spacing w:val="-2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either</w:t>
      </w:r>
      <w:r w:rsidR="0022262F"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signpost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victims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to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suitable</w:t>
      </w:r>
      <w:r w:rsidRPr="0022262F">
        <w:rPr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support</w:t>
      </w:r>
      <w:r w:rsidRPr="0022262F">
        <w:rPr>
          <w:sz w:val="22"/>
          <w:szCs w:val="22"/>
        </w:rPr>
        <w:t xml:space="preserve"> or</w:t>
      </w:r>
      <w:r w:rsidRPr="0022262F">
        <w:rPr>
          <w:spacing w:val="85"/>
          <w:sz w:val="22"/>
          <w:szCs w:val="22"/>
        </w:rPr>
        <w:t xml:space="preserve"> </w:t>
      </w:r>
      <w:r w:rsidRPr="0022262F">
        <w:rPr>
          <w:spacing w:val="-1"/>
          <w:sz w:val="22"/>
          <w:szCs w:val="22"/>
        </w:rPr>
        <w:t>design</w:t>
      </w:r>
      <w:r w:rsidRPr="0022262F">
        <w:rPr>
          <w:sz w:val="22"/>
          <w:szCs w:val="22"/>
        </w:rPr>
        <w:t xml:space="preserve"> safe</w:t>
      </w:r>
      <w:r w:rsidRPr="0022262F">
        <w:rPr>
          <w:spacing w:val="-2"/>
          <w:sz w:val="22"/>
          <w:szCs w:val="22"/>
        </w:rPr>
        <w:t xml:space="preserve"> </w:t>
      </w:r>
      <w:r w:rsidR="0022262F" w:rsidRPr="0022262F">
        <w:rPr>
          <w:spacing w:val="-1"/>
          <w:sz w:val="22"/>
          <w:szCs w:val="22"/>
        </w:rPr>
        <w:t>interventions</w:t>
      </w:r>
    </w:p>
    <w:p w:rsidR="0022262F" w:rsidRPr="0022262F" w:rsidRDefault="0022262F" w:rsidP="0022262F">
      <w:pPr>
        <w:pStyle w:val="BodyText"/>
        <w:tabs>
          <w:tab w:val="left" w:pos="615"/>
        </w:tabs>
        <w:ind w:left="0" w:firstLine="0"/>
        <w:rPr>
          <w:spacing w:val="-1"/>
          <w:sz w:val="22"/>
          <w:szCs w:val="22"/>
        </w:rPr>
      </w:pPr>
    </w:p>
    <w:p w:rsidR="003810F7" w:rsidRPr="0022262F" w:rsidRDefault="003810F7" w:rsidP="00C91C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2262F">
        <w:rPr>
          <w:rFonts w:ascii="Arial" w:eastAsia="Times New Roman" w:hAnsi="Arial" w:cs="Arial"/>
          <w:sz w:val="20"/>
          <w:szCs w:val="20"/>
          <w:lang w:eastAsia="en-GB"/>
        </w:rPr>
        <w:t>(Home Office, Multi-agency Statutory Guidance for the Conduct of Domestic Homicide Reviews Revised, published December 2016, page 6</w:t>
      </w:r>
      <w:r w:rsidR="0022262F" w:rsidRPr="0022262F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22262F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3810F7" w:rsidRPr="0022262F" w:rsidRDefault="003810F7" w:rsidP="00C91C5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810F7" w:rsidRPr="0022262F" w:rsidRDefault="003810F7" w:rsidP="00C91C5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91C51" w:rsidRPr="0022262F" w:rsidRDefault="00C91C51" w:rsidP="0022262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2262F">
        <w:rPr>
          <w:rFonts w:ascii="Arial" w:eastAsia="Times New Roman" w:hAnsi="Arial" w:cs="Arial"/>
          <w:lang w:eastAsia="en-GB"/>
        </w:rPr>
        <w:t xml:space="preserve">Once complete </w:t>
      </w:r>
      <w:r w:rsidR="00D82B07" w:rsidRPr="004A305B">
        <w:rPr>
          <w:rFonts w:ascii="Arial" w:eastAsia="Times New Roman" w:hAnsi="Arial" w:cs="Arial"/>
          <w:lang w:eastAsia="en-GB"/>
        </w:rPr>
        <w:t>and signed off by Nottingham Crime and Drugs Partnership Board (who are responsible for establishing a DHR</w:t>
      </w:r>
      <w:r w:rsidR="004A305B" w:rsidRPr="004A305B">
        <w:rPr>
          <w:rFonts w:ascii="Arial" w:eastAsia="Times New Roman" w:hAnsi="Arial" w:cs="Arial"/>
          <w:lang w:eastAsia="en-GB"/>
        </w:rPr>
        <w:t xml:space="preserve"> in Nottingham City</w:t>
      </w:r>
      <w:r w:rsidR="00D82B07" w:rsidRPr="004A305B">
        <w:rPr>
          <w:rFonts w:ascii="Arial" w:eastAsia="Times New Roman" w:hAnsi="Arial" w:cs="Arial"/>
          <w:lang w:eastAsia="en-GB"/>
        </w:rPr>
        <w:t xml:space="preserve">) </w:t>
      </w:r>
      <w:r w:rsidRPr="0022262F">
        <w:rPr>
          <w:rFonts w:ascii="Arial" w:eastAsia="Times New Roman" w:hAnsi="Arial" w:cs="Arial"/>
          <w:lang w:eastAsia="en-GB"/>
        </w:rPr>
        <w:t xml:space="preserve">the Overview report for a Domestic Homicide Review is submitted to the Home Office Quality Assurance Panel. Once feedback </w:t>
      </w:r>
      <w:r w:rsidR="00D82B07" w:rsidRPr="004A305B">
        <w:rPr>
          <w:rFonts w:ascii="Arial" w:eastAsia="Times New Roman" w:hAnsi="Arial" w:cs="Arial"/>
          <w:lang w:eastAsia="en-GB"/>
        </w:rPr>
        <w:t xml:space="preserve">from the Home Office </w:t>
      </w:r>
      <w:r w:rsidR="004A305B">
        <w:rPr>
          <w:rFonts w:ascii="Arial" w:eastAsia="Times New Roman" w:hAnsi="Arial" w:cs="Arial"/>
          <w:lang w:eastAsia="en-GB"/>
        </w:rPr>
        <w:t>is</w:t>
      </w:r>
      <w:r w:rsidRPr="004A305B">
        <w:rPr>
          <w:rFonts w:ascii="Arial" w:eastAsia="Times New Roman" w:hAnsi="Arial" w:cs="Arial"/>
          <w:lang w:eastAsia="en-GB"/>
        </w:rPr>
        <w:t xml:space="preserve"> received and where necessary acted upon, the Crime &amp; Drugs Partnership has </w:t>
      </w:r>
      <w:r w:rsidRPr="0022262F">
        <w:rPr>
          <w:rFonts w:ascii="Arial" w:eastAsia="Times New Roman" w:hAnsi="Arial" w:cs="Arial"/>
          <w:lang w:eastAsia="en-GB"/>
        </w:rPr>
        <w:t>a</w:t>
      </w:r>
      <w:r w:rsidR="0022262F">
        <w:rPr>
          <w:rFonts w:ascii="Arial" w:eastAsia="Times New Roman" w:hAnsi="Arial" w:cs="Arial"/>
          <w:lang w:eastAsia="en-GB"/>
        </w:rPr>
        <w:t xml:space="preserve"> statutory </w:t>
      </w:r>
      <w:r w:rsidRPr="0022262F">
        <w:rPr>
          <w:rFonts w:ascii="Arial" w:eastAsia="Times New Roman" w:hAnsi="Arial" w:cs="Arial"/>
          <w:lang w:eastAsia="en-GB"/>
        </w:rPr>
        <w:t>obligation to publish the findings of the report along with the feedback from the Home Office.</w:t>
      </w:r>
    </w:p>
    <w:p w:rsidR="00C91C51" w:rsidRPr="004A305B" w:rsidRDefault="00C91C51" w:rsidP="00C91C5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91C51" w:rsidRPr="004A305B" w:rsidRDefault="00C91C51" w:rsidP="00C91C5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A305B">
        <w:rPr>
          <w:rFonts w:ascii="Arial" w:eastAsia="Times New Roman" w:hAnsi="Arial" w:cs="Arial"/>
          <w:lang w:eastAsia="en-GB"/>
        </w:rPr>
        <w:t>Findings from Domestic Homicide Reviews in Nottingham City will be published here</w:t>
      </w:r>
      <w:r w:rsidR="00D82B07" w:rsidRPr="004A305B">
        <w:rPr>
          <w:rFonts w:ascii="Arial" w:eastAsia="Times New Roman" w:hAnsi="Arial" w:cs="Arial"/>
          <w:lang w:eastAsia="en-GB"/>
        </w:rPr>
        <w:t xml:space="preserve"> on Nottingham Insight</w:t>
      </w:r>
      <w:r w:rsidRPr="004A305B">
        <w:rPr>
          <w:rFonts w:ascii="Arial" w:eastAsia="Times New Roman" w:hAnsi="Arial" w:cs="Arial"/>
          <w:lang w:eastAsia="en-GB"/>
        </w:rPr>
        <w:t>, as determined by the Crime &amp; Drugs Partnership.</w:t>
      </w:r>
    </w:p>
    <w:p w:rsidR="00C91C51" w:rsidRPr="0022262F" w:rsidRDefault="00C91C51" w:rsidP="00C91C5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91C51" w:rsidRPr="0022262F" w:rsidRDefault="00C91C51" w:rsidP="00C91C51">
      <w:pPr>
        <w:spacing w:after="0" w:line="240" w:lineRule="auto"/>
        <w:rPr>
          <w:rFonts w:ascii="Arial" w:hAnsi="Arial" w:cs="Arial"/>
        </w:rPr>
      </w:pPr>
      <w:r w:rsidRPr="0022262F">
        <w:rPr>
          <w:rFonts w:ascii="Arial" w:eastAsia="Times New Roman" w:hAnsi="Arial" w:cs="Arial"/>
          <w:lang w:eastAsia="en-GB"/>
        </w:rPr>
        <w:t>The Crime &amp; Drugs Partnership will lead on the progression of recommendations with partner agencies to reduce the risk of further domestic violence related homicides.</w:t>
      </w:r>
    </w:p>
    <w:sectPr w:rsidR="00C91C51" w:rsidRPr="0022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6B5"/>
    <w:multiLevelType w:val="multilevel"/>
    <w:tmpl w:val="975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749A3"/>
    <w:multiLevelType w:val="hybridMultilevel"/>
    <w:tmpl w:val="E0500E48"/>
    <w:lvl w:ilvl="0" w:tplc="EC949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B2C44"/>
    <w:multiLevelType w:val="hybridMultilevel"/>
    <w:tmpl w:val="AE240E1E"/>
    <w:lvl w:ilvl="0" w:tplc="F08A6152">
      <w:start w:val="1"/>
      <w:numFmt w:val="decimal"/>
      <w:lvlText w:val="%1."/>
      <w:lvlJc w:val="left"/>
      <w:pPr>
        <w:ind w:left="614" w:hanging="361"/>
        <w:jc w:val="right"/>
      </w:pPr>
      <w:rPr>
        <w:rFonts w:ascii="Arial" w:eastAsia="Arial" w:hAnsi="Arial" w:hint="default"/>
        <w:sz w:val="24"/>
        <w:szCs w:val="24"/>
      </w:rPr>
    </w:lvl>
    <w:lvl w:ilvl="1" w:tplc="10FE1C2A">
      <w:start w:val="1"/>
      <w:numFmt w:val="decimal"/>
      <w:lvlText w:val="(%2)"/>
      <w:lvlJc w:val="left"/>
      <w:pPr>
        <w:ind w:left="832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CB82B14E">
      <w:start w:val="1"/>
      <w:numFmt w:val="lowerLetter"/>
      <w:lvlText w:val="(%3)"/>
      <w:lvlJc w:val="left"/>
      <w:pPr>
        <w:ind w:left="1552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A934D7F4">
      <w:start w:val="1"/>
      <w:numFmt w:val="bullet"/>
      <w:lvlText w:val=""/>
      <w:lvlJc w:val="left"/>
      <w:pPr>
        <w:ind w:left="2992" w:hanging="360"/>
      </w:pPr>
      <w:rPr>
        <w:rFonts w:ascii="Symbol" w:eastAsia="Symbol" w:hAnsi="Symbol" w:hint="default"/>
        <w:sz w:val="24"/>
        <w:szCs w:val="24"/>
      </w:rPr>
    </w:lvl>
    <w:lvl w:ilvl="4" w:tplc="39A4C502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7BFCEA9C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6" w:tplc="21AAE2EE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7" w:tplc="8AE62FBA">
      <w:start w:val="1"/>
      <w:numFmt w:val="bullet"/>
      <w:lvlText w:val="•"/>
      <w:lvlJc w:val="left"/>
      <w:pPr>
        <w:ind w:left="5966" w:hanging="360"/>
      </w:pPr>
      <w:rPr>
        <w:rFonts w:hint="default"/>
      </w:rPr>
    </w:lvl>
    <w:lvl w:ilvl="8" w:tplc="670EFED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3" w15:restartNumberingAfterBreak="0">
    <w:nsid w:val="644E5AC2"/>
    <w:multiLevelType w:val="multilevel"/>
    <w:tmpl w:val="16A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1E50AF"/>
    <w:multiLevelType w:val="hybridMultilevel"/>
    <w:tmpl w:val="29029072"/>
    <w:lvl w:ilvl="0" w:tplc="1262BB96">
      <w:start w:val="1"/>
      <w:numFmt w:val="lowerLetter"/>
      <w:lvlText w:val="%1)"/>
      <w:lvlJc w:val="left"/>
      <w:pPr>
        <w:ind w:left="2488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ED3A7514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2" w:tplc="E7A684A2">
      <w:start w:val="1"/>
      <w:numFmt w:val="bullet"/>
      <w:lvlText w:val="•"/>
      <w:lvlJc w:val="left"/>
      <w:pPr>
        <w:ind w:left="4442" w:hanging="361"/>
      </w:pPr>
      <w:rPr>
        <w:rFonts w:hint="default"/>
      </w:rPr>
    </w:lvl>
    <w:lvl w:ilvl="3" w:tplc="9DA0947A">
      <w:start w:val="1"/>
      <w:numFmt w:val="bullet"/>
      <w:lvlText w:val="•"/>
      <w:lvlJc w:val="left"/>
      <w:pPr>
        <w:ind w:left="5403" w:hanging="361"/>
      </w:pPr>
      <w:rPr>
        <w:rFonts w:hint="default"/>
      </w:rPr>
    </w:lvl>
    <w:lvl w:ilvl="4" w:tplc="BAC6CCA4">
      <w:start w:val="1"/>
      <w:numFmt w:val="bullet"/>
      <w:lvlText w:val="•"/>
      <w:lvlJc w:val="left"/>
      <w:pPr>
        <w:ind w:left="6363" w:hanging="361"/>
      </w:pPr>
      <w:rPr>
        <w:rFonts w:hint="default"/>
      </w:rPr>
    </w:lvl>
    <w:lvl w:ilvl="5" w:tplc="6526EFB4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6" w:tplc="54A21A6E">
      <w:start w:val="1"/>
      <w:numFmt w:val="bullet"/>
      <w:lvlText w:val="•"/>
      <w:lvlJc w:val="left"/>
      <w:pPr>
        <w:ind w:left="8285" w:hanging="361"/>
      </w:pPr>
      <w:rPr>
        <w:rFonts w:hint="default"/>
      </w:rPr>
    </w:lvl>
    <w:lvl w:ilvl="7" w:tplc="44B0695A">
      <w:start w:val="1"/>
      <w:numFmt w:val="bullet"/>
      <w:lvlText w:val="•"/>
      <w:lvlJc w:val="left"/>
      <w:pPr>
        <w:ind w:left="9245" w:hanging="361"/>
      </w:pPr>
      <w:rPr>
        <w:rFonts w:hint="default"/>
      </w:rPr>
    </w:lvl>
    <w:lvl w:ilvl="8" w:tplc="1368C4BA">
      <w:start w:val="1"/>
      <w:numFmt w:val="bullet"/>
      <w:lvlText w:val="•"/>
      <w:lvlJc w:val="left"/>
      <w:pPr>
        <w:ind w:left="10206" w:hanging="361"/>
      </w:pPr>
      <w:rPr>
        <w:rFonts w:hint="default"/>
      </w:rPr>
    </w:lvl>
  </w:abstractNum>
  <w:abstractNum w:abstractNumId="5" w15:restartNumberingAfterBreak="0">
    <w:nsid w:val="69B92CCC"/>
    <w:multiLevelType w:val="multilevel"/>
    <w:tmpl w:val="AC7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A34444"/>
    <w:multiLevelType w:val="multilevel"/>
    <w:tmpl w:val="3BD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E"/>
    <w:rsid w:val="0022262F"/>
    <w:rsid w:val="003810F7"/>
    <w:rsid w:val="003E528A"/>
    <w:rsid w:val="004972E4"/>
    <w:rsid w:val="004A305B"/>
    <w:rsid w:val="00500242"/>
    <w:rsid w:val="009402B5"/>
    <w:rsid w:val="00C91C51"/>
    <w:rsid w:val="00D808FE"/>
    <w:rsid w:val="00D82B07"/>
    <w:rsid w:val="00E84609"/>
    <w:rsid w:val="00E94638"/>
    <w:rsid w:val="00F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7B5B"/>
  <w15:docId w15:val="{50EB64DD-4603-4DCB-B75C-145F053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1C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1C51"/>
    <w:rPr>
      <w:b/>
      <w:bCs/>
    </w:rPr>
  </w:style>
  <w:style w:type="paragraph" w:styleId="ListParagraph">
    <w:name w:val="List Paragraph"/>
    <w:basedOn w:val="Normal"/>
    <w:uiPriority w:val="34"/>
    <w:qFormat/>
    <w:rsid w:val="00C91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4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10F7"/>
    <w:pPr>
      <w:widowControl w:val="0"/>
      <w:spacing w:after="0" w:line="240" w:lineRule="auto"/>
      <w:ind w:left="614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10F7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uploads/system/uploads/attachment_data/file/97901/action-plan-new-chapt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Bishop</dc:creator>
  <cp:lastModifiedBy>Wendy Conibear</cp:lastModifiedBy>
  <cp:revision>2</cp:revision>
  <cp:lastPrinted>2017-03-15T11:36:00Z</cp:lastPrinted>
  <dcterms:created xsi:type="dcterms:W3CDTF">2017-05-18T08:49:00Z</dcterms:created>
  <dcterms:modified xsi:type="dcterms:W3CDTF">2017-05-18T08:49:00Z</dcterms:modified>
</cp:coreProperties>
</file>